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8A6FB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5420" cy="7446645"/>
            <wp:effectExtent l="0" t="0" r="11430" b="1905"/>
            <wp:docPr id="1" name="图片 1" descr="中小企业声明函（福州海英）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企业声明函（福州海英）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EF5F6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中小企业声明函（福建杰瑞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中小企业声明函（福建杰瑞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928C8"/>
    <w:rsid w:val="5DD92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2026-08-05T08:56:00Z</dcterms:created>
  <dc:creator>小范</dc:creator>
  <cp:lastModifiedBy>小范</cp:lastModifiedBy>
  <dcterms:modified xsi:type="dcterms:W3CDTF">2026-08-05T08:58:01Z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D18D380177CB412DBD07C4D63F30B2CA_11</vt:lpwstr>
  </property>
  <property fmtid="{D5CDD505-2E9C-101B-9397-08002B2CF9AE}" pid="4" name="KSOTemplateDocerSaveRecord">
    <vt:lpwstr>eyJoZGlkIjoiMjVjZjM0MDNlNWVlMTU1N2I3MjZjZDhlYzZmNTE4NjQiLCJ1c2VySWQiOiIxNDM3MzQ2ODIxIn0=</vt:lpwstr>
  </property>
</Properties>
</file>